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DB98D7"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采 购 需 求</w:t>
      </w:r>
    </w:p>
    <w:p w14:paraId="2C5D2C3F">
      <w:pPr>
        <w:numPr>
          <w:ilvl w:val="0"/>
          <w:numId w:val="1"/>
        </w:numPr>
        <w:jc w:val="both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科普馆空调维修：</w:t>
      </w:r>
    </w:p>
    <w:p w14:paraId="4EF9F3DC">
      <w:pPr>
        <w:numPr>
          <w:ilvl w:val="0"/>
          <w:numId w:val="0"/>
        </w:numPr>
        <w:ind w:firstLine="560" w:firstLineChars="200"/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主要是两台空调主机控制板更换，型号：日立RAS-450FSN6Q（16匹6Q多联机外机）及所有6台机组加氟利氧，本项最高限价：6000.00元。</w:t>
      </w:r>
    </w:p>
    <w:p w14:paraId="59E4C191">
      <w:pPr>
        <w:numPr>
          <w:ilvl w:val="0"/>
          <w:numId w:val="1"/>
        </w:numPr>
        <w:ind w:left="0" w:leftChars="0" w:firstLine="0" w:firstLineChars="0"/>
        <w:jc w:val="both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院内东边电动伸缩门维修：</w:t>
      </w:r>
    </w:p>
    <w:p w14:paraId="7A71A4FC">
      <w:pPr>
        <w:numPr>
          <w:ilvl w:val="0"/>
          <w:numId w:val="0"/>
        </w:numPr>
        <w:ind w:leftChars="0" w:firstLine="560" w:firstLineChars="200"/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主要拆除并升级两套老旧车牌识别系统，更换磨损锈蚀的机头轮8只，老化失灵遥控器2只，（原品牌为：九竹牌）本项最高限价：5000.00元。</w:t>
      </w:r>
    </w:p>
    <w:p w14:paraId="2BF1F482">
      <w:pPr>
        <w:numPr>
          <w:ilvl w:val="0"/>
          <w:numId w:val="0"/>
        </w:numPr>
        <w:jc w:val="both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3、更换玻璃（办公区域16块、科普馆4块）：</w:t>
      </w:r>
    </w:p>
    <w:p w14:paraId="2FF32C41">
      <w:pPr>
        <w:numPr>
          <w:ilvl w:val="0"/>
          <w:numId w:val="0"/>
        </w:numPr>
        <w:ind w:leftChars="0"/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玻璃规格清单（本项最高限价：15700.00元）</w:t>
      </w:r>
      <w:bookmarkStart w:id="0" w:name="_GoBack"/>
      <w:bookmarkEnd w:id="0"/>
    </w:p>
    <w:tbl>
      <w:tblPr>
        <w:tblStyle w:val="1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8"/>
        <w:gridCol w:w="2874"/>
        <w:gridCol w:w="1891"/>
        <w:gridCol w:w="1891"/>
        <w:gridCol w:w="1892"/>
      </w:tblGrid>
      <w:tr w14:paraId="0EEEE4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</w:trPr>
        <w:tc>
          <w:tcPr>
            <w:tcW w:w="908" w:type="dxa"/>
          </w:tcPr>
          <w:p w14:paraId="0E0AFF02">
            <w:pPr>
              <w:numPr>
                <w:ilvl w:val="0"/>
                <w:numId w:val="0"/>
              </w:numPr>
              <w:jc w:val="both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2874" w:type="dxa"/>
          </w:tcPr>
          <w:p w14:paraId="49B18D3E">
            <w:pPr>
              <w:numPr>
                <w:ilvl w:val="0"/>
                <w:numId w:val="0"/>
              </w:num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  <w:t>项目特征描述</w:t>
            </w:r>
          </w:p>
        </w:tc>
        <w:tc>
          <w:tcPr>
            <w:tcW w:w="1891" w:type="dxa"/>
          </w:tcPr>
          <w:p w14:paraId="776BF7E1">
            <w:pPr>
              <w:numPr>
                <w:ilvl w:val="0"/>
                <w:numId w:val="0"/>
              </w:numPr>
              <w:jc w:val="both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  <w:t>计量单位</w:t>
            </w:r>
          </w:p>
        </w:tc>
        <w:tc>
          <w:tcPr>
            <w:tcW w:w="1891" w:type="dxa"/>
          </w:tcPr>
          <w:p w14:paraId="4A8CA3CD">
            <w:pPr>
              <w:numPr>
                <w:ilvl w:val="0"/>
                <w:numId w:val="0"/>
              </w:numPr>
              <w:jc w:val="both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  <w:t>工程量</w:t>
            </w:r>
          </w:p>
        </w:tc>
        <w:tc>
          <w:tcPr>
            <w:tcW w:w="1892" w:type="dxa"/>
          </w:tcPr>
          <w:p w14:paraId="7CABE585">
            <w:pPr>
              <w:numPr>
                <w:ilvl w:val="0"/>
                <w:numId w:val="0"/>
              </w:numPr>
              <w:jc w:val="both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 w14:paraId="052918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8" w:type="dxa"/>
          </w:tcPr>
          <w:p w14:paraId="3285F17A">
            <w:pPr>
              <w:numPr>
                <w:ilvl w:val="0"/>
                <w:numId w:val="0"/>
              </w:num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2874" w:type="dxa"/>
            <w:vAlign w:val="center"/>
          </w:tcPr>
          <w:p w14:paraId="7D80AC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1、门窗换玻璃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2、区域：办公区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3、规格6+6夹胶PVB0.76</w:t>
            </w:r>
          </w:p>
        </w:tc>
        <w:tc>
          <w:tcPr>
            <w:tcW w:w="1891" w:type="dxa"/>
            <w:vAlign w:val="center"/>
          </w:tcPr>
          <w:p w14:paraId="373D9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m2</w:t>
            </w:r>
          </w:p>
        </w:tc>
        <w:tc>
          <w:tcPr>
            <w:tcW w:w="1891" w:type="dxa"/>
            <w:vAlign w:val="center"/>
          </w:tcPr>
          <w:p w14:paraId="633F6C8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19.260</w:t>
            </w:r>
          </w:p>
        </w:tc>
        <w:tc>
          <w:tcPr>
            <w:tcW w:w="1892" w:type="dxa"/>
            <w:vAlign w:val="center"/>
          </w:tcPr>
          <w:p w14:paraId="4921D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办公区</w:t>
            </w:r>
          </w:p>
        </w:tc>
      </w:tr>
      <w:tr w14:paraId="40CA68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8" w:type="dxa"/>
          </w:tcPr>
          <w:p w14:paraId="7010FF3A">
            <w:pPr>
              <w:numPr>
                <w:ilvl w:val="0"/>
                <w:numId w:val="0"/>
              </w:num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2874" w:type="dxa"/>
            <w:vAlign w:val="center"/>
          </w:tcPr>
          <w:p w14:paraId="2C95AB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1、门窗换玻璃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2、区域：办公区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3、规格6+9a+6 lowe</w:t>
            </w:r>
          </w:p>
        </w:tc>
        <w:tc>
          <w:tcPr>
            <w:tcW w:w="1891" w:type="dxa"/>
            <w:vAlign w:val="center"/>
          </w:tcPr>
          <w:p w14:paraId="5C159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m2</w:t>
            </w:r>
          </w:p>
        </w:tc>
        <w:tc>
          <w:tcPr>
            <w:tcW w:w="1891" w:type="dxa"/>
            <w:vAlign w:val="center"/>
          </w:tcPr>
          <w:p w14:paraId="05A8FB8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10.690</w:t>
            </w:r>
          </w:p>
        </w:tc>
        <w:tc>
          <w:tcPr>
            <w:tcW w:w="1892" w:type="dxa"/>
            <w:vAlign w:val="center"/>
          </w:tcPr>
          <w:p w14:paraId="29482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办公区</w:t>
            </w:r>
          </w:p>
        </w:tc>
      </w:tr>
      <w:tr w14:paraId="37AFB6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8" w:type="dxa"/>
          </w:tcPr>
          <w:p w14:paraId="6CAD7CFC">
            <w:pPr>
              <w:numPr>
                <w:ilvl w:val="0"/>
                <w:numId w:val="0"/>
              </w:num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2874" w:type="dxa"/>
            <w:vAlign w:val="center"/>
          </w:tcPr>
          <w:p w14:paraId="2D11C4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1、门窗换玻璃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2、区域：科普馆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3、规格6+12a+6 lowe</w:t>
            </w:r>
          </w:p>
        </w:tc>
        <w:tc>
          <w:tcPr>
            <w:tcW w:w="1891" w:type="dxa"/>
            <w:vAlign w:val="center"/>
          </w:tcPr>
          <w:p w14:paraId="635D4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m2</w:t>
            </w:r>
          </w:p>
        </w:tc>
        <w:tc>
          <w:tcPr>
            <w:tcW w:w="1891" w:type="dxa"/>
            <w:vAlign w:val="center"/>
          </w:tcPr>
          <w:p w14:paraId="5911F5C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1.780</w:t>
            </w:r>
          </w:p>
        </w:tc>
        <w:tc>
          <w:tcPr>
            <w:tcW w:w="1892" w:type="dxa"/>
            <w:vAlign w:val="center"/>
          </w:tcPr>
          <w:p w14:paraId="23087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科普馆</w:t>
            </w:r>
          </w:p>
        </w:tc>
      </w:tr>
      <w:tr w14:paraId="4C09AD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8" w:type="dxa"/>
          </w:tcPr>
          <w:p w14:paraId="1874296B">
            <w:pPr>
              <w:numPr>
                <w:ilvl w:val="0"/>
                <w:numId w:val="0"/>
              </w:num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2874" w:type="dxa"/>
            <w:vAlign w:val="center"/>
          </w:tcPr>
          <w:p w14:paraId="12D45A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1、门窗换玻璃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2、区域：科普馆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3、规格8+8夹胶PVB0.76</w:t>
            </w:r>
          </w:p>
        </w:tc>
        <w:tc>
          <w:tcPr>
            <w:tcW w:w="1891" w:type="dxa"/>
            <w:vAlign w:val="center"/>
          </w:tcPr>
          <w:p w14:paraId="27D0F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m2</w:t>
            </w:r>
          </w:p>
        </w:tc>
        <w:tc>
          <w:tcPr>
            <w:tcW w:w="1891" w:type="dxa"/>
            <w:vAlign w:val="center"/>
          </w:tcPr>
          <w:p w14:paraId="45AE5A7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6.810</w:t>
            </w:r>
          </w:p>
        </w:tc>
        <w:tc>
          <w:tcPr>
            <w:tcW w:w="1892" w:type="dxa"/>
            <w:vAlign w:val="center"/>
          </w:tcPr>
          <w:p w14:paraId="5B026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科普馆</w:t>
            </w:r>
          </w:p>
        </w:tc>
      </w:tr>
    </w:tbl>
    <w:p w14:paraId="534DF1C5">
      <w:pPr>
        <w:numPr>
          <w:ilvl w:val="0"/>
          <w:numId w:val="0"/>
        </w:numPr>
        <w:ind w:leftChars="0"/>
        <w:jc w:val="both"/>
        <w:rPr>
          <w:rFonts w:hint="eastAsia"/>
          <w:b w:val="0"/>
          <w:bCs w:val="0"/>
          <w:sz w:val="32"/>
          <w:szCs w:val="32"/>
          <w:lang w:val="en-US" w:eastAsia="zh-CN"/>
        </w:rPr>
      </w:pPr>
    </w:p>
    <w:p w14:paraId="2B879CAE">
      <w:pPr>
        <w:numPr>
          <w:ilvl w:val="0"/>
          <w:numId w:val="0"/>
        </w:numPr>
        <w:ind w:leftChars="0"/>
        <w:jc w:val="both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付款方式：验收合格，结算审核完成，按结算审核价款提供正式发票3个工作日内一次性付清。</w:t>
      </w:r>
    </w:p>
    <w:p w14:paraId="467CC1FD">
      <w:pPr>
        <w:numPr>
          <w:ilvl w:val="0"/>
          <w:numId w:val="0"/>
        </w:numPr>
        <w:ind w:leftChars="0"/>
        <w:jc w:val="both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注：以上采购需求内容报价包含：旧设备拆除、新件安装、线路调试、设备调试、整体校正、产品设备运输、吊装、辅材、垃圾清运、安全防护、人工、税金等与本项目相关一切费用。</w:t>
      </w:r>
    </w:p>
    <w:sectPr>
      <w:pgSz w:w="11906" w:h="16838"/>
      <w:pgMar w:top="1440" w:right="1363" w:bottom="1135" w:left="130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10CE0D0"/>
    <w:multiLevelType w:val="singleLevel"/>
    <w:tmpl w:val="810CE0D0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TQyODRiMmNlMjQzMmM1NGUxZjFlNmM5ODk0YzZiMTYifQ=="/>
  </w:docVars>
  <w:rsids>
    <w:rsidRoot w:val="1AD71659"/>
    <w:rsid w:val="000D370C"/>
    <w:rsid w:val="00127F29"/>
    <w:rsid w:val="00283970"/>
    <w:rsid w:val="002C1677"/>
    <w:rsid w:val="00390A17"/>
    <w:rsid w:val="003F14AF"/>
    <w:rsid w:val="004468C7"/>
    <w:rsid w:val="00564949"/>
    <w:rsid w:val="00571C17"/>
    <w:rsid w:val="005A41CC"/>
    <w:rsid w:val="005C7379"/>
    <w:rsid w:val="005E417C"/>
    <w:rsid w:val="00601E83"/>
    <w:rsid w:val="007A3286"/>
    <w:rsid w:val="00B03A36"/>
    <w:rsid w:val="00C16722"/>
    <w:rsid w:val="00CE1A44"/>
    <w:rsid w:val="00D64AE1"/>
    <w:rsid w:val="00D80A45"/>
    <w:rsid w:val="00ED24D0"/>
    <w:rsid w:val="00ED781B"/>
    <w:rsid w:val="00F925BD"/>
    <w:rsid w:val="03F139E0"/>
    <w:rsid w:val="05442A4F"/>
    <w:rsid w:val="0738438B"/>
    <w:rsid w:val="08F55D20"/>
    <w:rsid w:val="08F71A98"/>
    <w:rsid w:val="0A0D5FCA"/>
    <w:rsid w:val="0A3630E5"/>
    <w:rsid w:val="0C6F5DE9"/>
    <w:rsid w:val="0E2D27A9"/>
    <w:rsid w:val="105E41AB"/>
    <w:rsid w:val="11F16F06"/>
    <w:rsid w:val="12323B41"/>
    <w:rsid w:val="129D6282"/>
    <w:rsid w:val="14072DAB"/>
    <w:rsid w:val="14967200"/>
    <w:rsid w:val="16EF0253"/>
    <w:rsid w:val="1763479D"/>
    <w:rsid w:val="17F83137"/>
    <w:rsid w:val="181E7CD6"/>
    <w:rsid w:val="183F2760"/>
    <w:rsid w:val="19263CD4"/>
    <w:rsid w:val="199155F1"/>
    <w:rsid w:val="1AD71659"/>
    <w:rsid w:val="1BFB1448"/>
    <w:rsid w:val="1C7F3E27"/>
    <w:rsid w:val="1CD550E9"/>
    <w:rsid w:val="1E8E65A3"/>
    <w:rsid w:val="1EF87EC0"/>
    <w:rsid w:val="1F8D7A7E"/>
    <w:rsid w:val="20A46B38"/>
    <w:rsid w:val="20FC3C98"/>
    <w:rsid w:val="22FD3CF7"/>
    <w:rsid w:val="232272BA"/>
    <w:rsid w:val="24E44DF2"/>
    <w:rsid w:val="256F42C6"/>
    <w:rsid w:val="259C77F7"/>
    <w:rsid w:val="2607204B"/>
    <w:rsid w:val="27C237F0"/>
    <w:rsid w:val="28806738"/>
    <w:rsid w:val="28F04A46"/>
    <w:rsid w:val="2A465F84"/>
    <w:rsid w:val="2D4C64F7"/>
    <w:rsid w:val="2D872B3B"/>
    <w:rsid w:val="2DFD3DC8"/>
    <w:rsid w:val="31B934DF"/>
    <w:rsid w:val="32052280"/>
    <w:rsid w:val="32C20171"/>
    <w:rsid w:val="32FA5B5D"/>
    <w:rsid w:val="33A31D51"/>
    <w:rsid w:val="34C52F46"/>
    <w:rsid w:val="34FF38FF"/>
    <w:rsid w:val="362C2330"/>
    <w:rsid w:val="3649372E"/>
    <w:rsid w:val="364B618A"/>
    <w:rsid w:val="36D751E2"/>
    <w:rsid w:val="377101E4"/>
    <w:rsid w:val="3882287D"/>
    <w:rsid w:val="394E275F"/>
    <w:rsid w:val="3A064130"/>
    <w:rsid w:val="3E611186"/>
    <w:rsid w:val="40747AB1"/>
    <w:rsid w:val="408847A8"/>
    <w:rsid w:val="424324BA"/>
    <w:rsid w:val="44466E54"/>
    <w:rsid w:val="4492209A"/>
    <w:rsid w:val="44DC50C3"/>
    <w:rsid w:val="4599140C"/>
    <w:rsid w:val="45CC74B1"/>
    <w:rsid w:val="46794B93"/>
    <w:rsid w:val="480A63EB"/>
    <w:rsid w:val="48A71E8C"/>
    <w:rsid w:val="49393914"/>
    <w:rsid w:val="4AF64A04"/>
    <w:rsid w:val="4BB5587B"/>
    <w:rsid w:val="4C0B44E0"/>
    <w:rsid w:val="4F1F09CE"/>
    <w:rsid w:val="4F9842DC"/>
    <w:rsid w:val="4F9C201E"/>
    <w:rsid w:val="517B5C63"/>
    <w:rsid w:val="53AA2830"/>
    <w:rsid w:val="54CF69F2"/>
    <w:rsid w:val="55674E7D"/>
    <w:rsid w:val="557E3F74"/>
    <w:rsid w:val="57256D9D"/>
    <w:rsid w:val="57454D4A"/>
    <w:rsid w:val="58EB7B73"/>
    <w:rsid w:val="59725B9E"/>
    <w:rsid w:val="59975605"/>
    <w:rsid w:val="5A9578E2"/>
    <w:rsid w:val="5B4A5BB6"/>
    <w:rsid w:val="5C163158"/>
    <w:rsid w:val="5C2A0B38"/>
    <w:rsid w:val="5C537F09"/>
    <w:rsid w:val="5C6A35CA"/>
    <w:rsid w:val="5DD46CD5"/>
    <w:rsid w:val="5E120088"/>
    <w:rsid w:val="5F362B9F"/>
    <w:rsid w:val="5F6366B5"/>
    <w:rsid w:val="5F724B4A"/>
    <w:rsid w:val="62B62F9F"/>
    <w:rsid w:val="63F55D49"/>
    <w:rsid w:val="64202DC6"/>
    <w:rsid w:val="65CB6F15"/>
    <w:rsid w:val="6668511C"/>
    <w:rsid w:val="66D5033D"/>
    <w:rsid w:val="67924A2B"/>
    <w:rsid w:val="67B33F51"/>
    <w:rsid w:val="680B66C1"/>
    <w:rsid w:val="68757459"/>
    <w:rsid w:val="688F051A"/>
    <w:rsid w:val="689478DF"/>
    <w:rsid w:val="69664100"/>
    <w:rsid w:val="69A43B52"/>
    <w:rsid w:val="6A1F767C"/>
    <w:rsid w:val="6B0233AC"/>
    <w:rsid w:val="6B0845B4"/>
    <w:rsid w:val="6B0A20DA"/>
    <w:rsid w:val="6B841E8D"/>
    <w:rsid w:val="6E3E1DEF"/>
    <w:rsid w:val="6ED21161"/>
    <w:rsid w:val="71880F5C"/>
    <w:rsid w:val="71DE1BCB"/>
    <w:rsid w:val="71EA4A14"/>
    <w:rsid w:val="725B009D"/>
    <w:rsid w:val="73284AB3"/>
    <w:rsid w:val="733839EE"/>
    <w:rsid w:val="74AC4202"/>
    <w:rsid w:val="74F160B9"/>
    <w:rsid w:val="75E968B3"/>
    <w:rsid w:val="76CC0B8C"/>
    <w:rsid w:val="772B58B2"/>
    <w:rsid w:val="77540243"/>
    <w:rsid w:val="79102FB2"/>
    <w:rsid w:val="7B2350F8"/>
    <w:rsid w:val="7E7F4735"/>
    <w:rsid w:val="7FF0769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/>
      <w:b/>
      <w:bCs/>
      <w:kern w:val="44"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/>
      <w:b/>
      <w:bCs/>
      <w:kern w:val="0"/>
      <w:sz w:val="36"/>
      <w:szCs w:val="36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0"/>
    <w:pPr>
      <w:spacing w:after="120"/>
    </w:pPr>
    <w:rPr>
      <w:szCs w:val="24"/>
    </w:rPr>
  </w:style>
  <w:style w:type="paragraph" w:styleId="5">
    <w:name w:val="Body Text Indent"/>
    <w:qFormat/>
    <w:uiPriority w:val="0"/>
    <w:pPr>
      <w:widowControl w:val="0"/>
      <w:ind w:firstLine="540"/>
      <w:jc w:val="both"/>
    </w:pPr>
    <w:rPr>
      <w:rFonts w:ascii="Times New Roman" w:hAnsi="Times New Roman" w:eastAsia="仿宋_GB2312" w:cs="Times New Roman"/>
      <w:kern w:val="2"/>
      <w:sz w:val="28"/>
      <w:lang w:val="en-US" w:eastAsia="zh-CN" w:bidi="ar-SA"/>
    </w:rPr>
  </w:style>
  <w:style w:type="paragraph" w:styleId="6">
    <w:name w:val="Plain Text"/>
    <w:qFormat/>
    <w:uiPriority w:val="0"/>
    <w:pPr>
      <w:widowControl w:val="0"/>
      <w:jc w:val="both"/>
    </w:pPr>
    <w:rPr>
      <w:rFonts w:ascii="宋体" w:hAnsi="Courier New" w:eastAsia="宋体" w:cs="Times New Roman"/>
      <w:lang w:val="en-US" w:eastAsia="zh-CN" w:bidi="ar-SA"/>
    </w:rPr>
  </w:style>
  <w:style w:type="paragraph" w:styleId="7">
    <w:name w:val="footer"/>
    <w:basedOn w:val="1"/>
    <w:link w:val="17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8">
    <w:name w:val="header"/>
    <w:basedOn w:val="1"/>
    <w:link w:val="1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9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10">
    <w:name w:val="Body Text First Indent"/>
    <w:basedOn w:val="4"/>
    <w:unhideWhenUsed/>
    <w:qFormat/>
    <w:uiPriority w:val="99"/>
    <w:pPr>
      <w:spacing w:line="400" w:lineRule="atLeast"/>
      <w:ind w:firstLine="426"/>
    </w:pPr>
    <w:rPr>
      <w:sz w:val="24"/>
      <w:szCs w:val="20"/>
    </w:rPr>
  </w:style>
  <w:style w:type="paragraph" w:styleId="11">
    <w:name w:val="Body Text First Indent 2"/>
    <w:next w:val="1"/>
    <w:unhideWhenUsed/>
    <w:qFormat/>
    <w:uiPriority w:val="99"/>
    <w:pPr>
      <w:widowControl w:val="0"/>
      <w:ind w:firstLine="420" w:firstLineChars="200"/>
      <w:jc w:val="both"/>
    </w:pPr>
    <w:rPr>
      <w:rFonts w:ascii="Times New Roman" w:hAnsi="Times New Roman" w:eastAsia="仿宋_GB2312" w:cs="Times New Roman"/>
      <w:kern w:val="2"/>
      <w:sz w:val="28"/>
      <w:lang w:val="en-US" w:eastAsia="zh-CN" w:bidi="ar-SA"/>
    </w:rPr>
  </w:style>
  <w:style w:type="table" w:styleId="13">
    <w:name w:val="Table Grid"/>
    <w:basedOn w:val="1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Hyperlink"/>
    <w:basedOn w:val="14"/>
    <w:qFormat/>
    <w:uiPriority w:val="0"/>
    <w:rPr>
      <w:color w:val="0000FF"/>
      <w:u w:val="single"/>
    </w:rPr>
  </w:style>
  <w:style w:type="character" w:customStyle="1" w:styleId="16">
    <w:name w:val="页眉 字符"/>
    <w:basedOn w:val="14"/>
    <w:link w:val="8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7">
    <w:name w:val="页脚 字符"/>
    <w:basedOn w:val="14"/>
    <w:link w:val="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8">
    <w:name w:val="样式 标题 2 + 宋体 五号 行距: 单倍行距"/>
    <w:basedOn w:val="3"/>
    <w:qFormat/>
    <w:uiPriority w:val="0"/>
    <w:rPr>
      <w:sz w:val="21"/>
    </w:rPr>
  </w:style>
  <w:style w:type="paragraph" w:customStyle="1" w:styleId="19">
    <w:name w:val="Char Char Char Char Char Char"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customStyle="1" w:styleId="20">
    <w:name w:val="NormalCharact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288</Words>
  <Characters>314</Characters>
  <Lines>7</Lines>
  <Paragraphs>2</Paragraphs>
  <TotalTime>7</TotalTime>
  <ScaleCrop>false</ScaleCrop>
  <LinksUpToDate>false</LinksUpToDate>
  <CharactersWithSpaces>317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2022-07-12T11:06:00Z</dcterms:created>
  <dc:creator>闻人语默</dc:creator>
  <cp:lastModifiedBy>赵允刚</cp:lastModifiedBy>
  <cp:lastPrinted>2024-11-13T07:00:00Z</cp:lastPrinted>
  <dcterms:modified xsi:type="dcterms:W3CDTF">2026-08-07T07:25:12Z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CA34DC2E2BB545E0A52B43B480E2DBD7</vt:lpwstr>
  </property>
  <property fmtid="{D5CDD505-2E9C-101B-9397-08002B2CF9AE}" pid="4" name="KSOTemplateDocerSaveRecord">
    <vt:lpwstr>eyJoZGlkIjoiZDZkNThjM2VkOTg0NmU2NGI2MWYyMjVmMDIyYTdkYmIiLCJ1c2VySWQiOiIxMjY1OTgxMjk3In0=</vt:lpwstr>
  </property>
</Properties>
</file>